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ADF8" w14:textId="77777777" w:rsidR="00183A28" w:rsidRDefault="00183A28" w:rsidP="00183A28">
      <w:pPr>
        <w:pStyle w:val="a7"/>
        <w:widowControl/>
        <w:kinsoku w:val="0"/>
        <w:autoSpaceDE w:val="0"/>
        <w:autoSpaceDN w:val="0"/>
        <w:spacing w:before="0" w:after="0" w:line="240" w:lineRule="auto"/>
        <w:ind w:firstLineChars="0" w:firstLine="0"/>
        <w:jc w:val="center"/>
        <w:textAlignment w:val="baseline"/>
        <w:outlineLvl w:val="0"/>
        <w:rPr>
          <w:rFonts w:ascii="黑体" w:eastAsia="黑体" w:hAnsi="黑体" w:cs="黑体"/>
          <w:snapToGrid w:val="0"/>
          <w:color w:val="000000"/>
          <w:spacing w:val="5"/>
          <w:kern w:val="0"/>
          <w:sz w:val="40"/>
          <w:szCs w:val="40"/>
        </w:rPr>
      </w:pPr>
      <w:r>
        <w:rPr>
          <w:rFonts w:ascii="黑体" w:eastAsia="黑体" w:hAnsi="黑体" w:cs="黑体" w:hint="eastAsia"/>
          <w:snapToGrid w:val="0"/>
          <w:color w:val="000000"/>
          <w:spacing w:val="5"/>
          <w:kern w:val="0"/>
          <w:sz w:val="40"/>
          <w:szCs w:val="40"/>
        </w:rPr>
        <w:t>附件：各培养方向的详细介绍</w:t>
      </w:r>
    </w:p>
    <w:p w14:paraId="0EBBD6A4" w14:textId="77777777" w:rsidR="00183A28" w:rsidRDefault="00183A28" w:rsidP="00183A28">
      <w:pPr>
        <w:pStyle w:val="a7"/>
        <w:widowControl/>
        <w:kinsoku w:val="0"/>
        <w:autoSpaceDE w:val="0"/>
        <w:autoSpaceDN w:val="0"/>
        <w:spacing w:before="0" w:after="0" w:line="240" w:lineRule="auto"/>
        <w:ind w:firstLineChars="0" w:firstLine="0"/>
        <w:jc w:val="center"/>
        <w:textAlignment w:val="baseline"/>
        <w:outlineLvl w:val="0"/>
        <w:rPr>
          <w:rFonts w:ascii="黑体" w:eastAsia="黑体" w:hAnsi="黑体" w:cs="黑体"/>
          <w:snapToGrid w:val="0"/>
          <w:color w:val="000000"/>
          <w:spacing w:val="5"/>
          <w:kern w:val="0"/>
          <w:sz w:val="40"/>
          <w:szCs w:val="40"/>
        </w:rPr>
      </w:pPr>
    </w:p>
    <w:p w14:paraId="5726195C" w14:textId="77777777" w:rsidR="00183A28" w:rsidRDefault="00183A28" w:rsidP="00183A28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A.  C/C++</w:t>
      </w:r>
      <w:r>
        <w:rPr>
          <w:rFonts w:ascii="Times New Roman" w:eastAsia="黑体" w:hAnsi="Times New Roman" w:cs="Times New Roman"/>
          <w:sz w:val="32"/>
          <w:szCs w:val="32"/>
        </w:rPr>
        <w:t>语言方向（</w:t>
      </w:r>
      <w:r>
        <w:rPr>
          <w:rFonts w:ascii="Times New Roman" w:eastAsia="黑体" w:hAnsi="Times New Roman" w:cs="Times New Roman"/>
          <w:sz w:val="32"/>
          <w:szCs w:val="32"/>
        </w:rPr>
        <w:t>C-track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6BA7B8B5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本学期的培训时间和地点：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10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27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日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—12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19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日，科技楼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座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304</w:t>
      </w:r>
    </w:p>
    <w:p w14:paraId="1C65F33D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培训意义：掌握编程算法思维与工程代码规范，为各类学科竞赛打好编程基础；直通蓝桥杯、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ACM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校队选拔。</w:t>
      </w:r>
    </w:p>
    <w:p w14:paraId="0E312BD4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指导老师团队介绍：</w:t>
      </w:r>
    </w:p>
    <w:p w14:paraId="0F6B0E21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该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指导教师团队长期致力于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软件编程</w:t>
      </w:r>
      <w:proofErr w:type="gramStart"/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类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创新</w:t>
      </w:r>
      <w:proofErr w:type="gramEnd"/>
      <w:r>
        <w:rPr>
          <w:rFonts w:eastAsia="仿宋"/>
          <w:snapToGrid w:val="0"/>
          <w:color w:val="000000"/>
          <w:kern w:val="0"/>
          <w:sz w:val="32"/>
          <w:szCs w:val="32"/>
        </w:rPr>
        <w:t>人才培养，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曾多次带领学生在蓝桥杯、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ACM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等国家级编程竞赛中斩获佳绩。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近年来我院学生参与蓝</w:t>
      </w:r>
      <w:proofErr w:type="gramStart"/>
      <w:r>
        <w:rPr>
          <w:rFonts w:eastAsia="仿宋"/>
          <w:snapToGrid w:val="0"/>
          <w:color w:val="000000"/>
          <w:kern w:val="0"/>
          <w:sz w:val="32"/>
          <w:szCs w:val="32"/>
        </w:rPr>
        <w:t>桥杯软件赛</w:t>
      </w:r>
      <w:proofErr w:type="gramEnd"/>
      <w:r>
        <w:rPr>
          <w:rFonts w:eastAsia="仿宋"/>
          <w:snapToGrid w:val="0"/>
          <w:color w:val="000000"/>
          <w:kern w:val="0"/>
          <w:sz w:val="32"/>
          <w:szCs w:val="32"/>
        </w:rPr>
        <w:t>的人数及获奖数量持续攀升，省赛获奖率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45%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，今年有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位同学斩获国家一等奖，获奖数量和质量均有所突破。通过备赛和参赛，同学们的程序设计能力和算法思维得以提升，有助于同学们在后续学业、就业方面上有更好的表现。</w:t>
      </w:r>
    </w:p>
    <w:p w14:paraId="1909BE9D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培养计划：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周完成基础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C/C++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语言知识学习、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周针对蓝</w:t>
      </w:r>
      <w:proofErr w:type="gramStart"/>
      <w:r>
        <w:rPr>
          <w:rFonts w:eastAsia="仿宋"/>
          <w:snapToGrid w:val="0"/>
          <w:color w:val="000000"/>
          <w:kern w:val="0"/>
          <w:sz w:val="32"/>
          <w:szCs w:val="32"/>
        </w:rPr>
        <w:t>桥杯软件</w:t>
      </w:r>
      <w:proofErr w:type="gramEnd"/>
      <w:r>
        <w:rPr>
          <w:rFonts w:eastAsia="仿宋"/>
          <w:snapToGrid w:val="0"/>
          <w:color w:val="000000"/>
          <w:kern w:val="0"/>
          <w:sz w:val="32"/>
          <w:szCs w:val="32"/>
        </w:rPr>
        <w:t>类赛题培训，每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周进行一次实战练习。</w:t>
      </w:r>
    </w:p>
    <w:p w14:paraId="25E25079" w14:textId="77777777" w:rsidR="00183A28" w:rsidRDefault="00183A28" w:rsidP="00183A28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B. </w:t>
      </w:r>
      <w:r>
        <w:rPr>
          <w:rFonts w:ascii="Times New Roman" w:eastAsia="黑体" w:hAnsi="Times New Roman" w:cs="Times New Roman"/>
          <w:sz w:val="32"/>
          <w:szCs w:val="32"/>
        </w:rPr>
        <w:t>电子设计方向（</w:t>
      </w:r>
      <w:r>
        <w:rPr>
          <w:rFonts w:ascii="Times New Roman" w:eastAsia="黑体" w:hAnsi="Times New Roman" w:cs="Times New Roman"/>
          <w:sz w:val="32"/>
          <w:szCs w:val="32"/>
        </w:rPr>
        <w:t>E-track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7635F7B6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本学期的培训时间和地点：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10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13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日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—12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日，科技楼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座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208</w:t>
      </w:r>
    </w:p>
    <w:p w14:paraId="0F6D0572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lastRenderedPageBreak/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培训意义：通过系统培训，帮助学生掌握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PCB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设计与嵌入式开发核心技能，积累实战经验，提升创新实践能力，为参加蓝桥杯、全国电子设计竞赛、智能车竞赛等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各类学科竞赛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夯实基础，优秀学员直通入选校队，冲击更高荣誉。</w:t>
      </w:r>
    </w:p>
    <w:p w14:paraId="6476917F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指导老师团队介绍：</w:t>
      </w:r>
    </w:p>
    <w:p w14:paraId="33B89FFC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该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指导教师团队长期致力于电子信息</w:t>
      </w:r>
      <w:proofErr w:type="gramStart"/>
      <w:r>
        <w:rPr>
          <w:rFonts w:eastAsia="仿宋"/>
          <w:snapToGrid w:val="0"/>
          <w:color w:val="000000"/>
          <w:kern w:val="0"/>
          <w:sz w:val="32"/>
          <w:szCs w:val="32"/>
        </w:rPr>
        <w:t>类创新</w:t>
      </w:r>
      <w:proofErr w:type="gramEnd"/>
      <w:r>
        <w:rPr>
          <w:rFonts w:eastAsia="仿宋"/>
          <w:snapToGrid w:val="0"/>
          <w:color w:val="000000"/>
          <w:kern w:val="0"/>
          <w:sz w:val="32"/>
          <w:szCs w:val="32"/>
        </w:rPr>
        <w:t>人才培养，专注于学生工程实践与创新能力提升。近三年持续组织并指导学生参加蓝</w:t>
      </w:r>
      <w:proofErr w:type="gramStart"/>
      <w:r>
        <w:rPr>
          <w:rFonts w:eastAsia="仿宋"/>
          <w:snapToGrid w:val="0"/>
          <w:color w:val="000000"/>
          <w:kern w:val="0"/>
          <w:sz w:val="32"/>
          <w:szCs w:val="32"/>
        </w:rPr>
        <w:t>桥杯电子赛</w:t>
      </w:r>
      <w:proofErr w:type="gramEnd"/>
      <w:r>
        <w:rPr>
          <w:rFonts w:eastAsia="仿宋"/>
          <w:snapToGrid w:val="0"/>
          <w:color w:val="000000"/>
          <w:kern w:val="0"/>
          <w:sz w:val="32"/>
          <w:szCs w:val="32"/>
        </w:rPr>
        <w:t>，专注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EDA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技术方向，学生获奖率超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70%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，屡获全国三等奖及以上佳绩。该团队也长期组织并指导学生参加大学生电子设计竞赛，学生多次荣获省级二等奖及以上奖项。同时，担任全国大学生智能车竞赛校内选拔评委及电路设计指导教师，深度参与校队培训并带队参加华东赛区比赛，成效显著。</w:t>
      </w:r>
    </w:p>
    <w:p w14:paraId="4CDE6122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培养计划：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周完成模数电路及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PCB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设计、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MCU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单片机或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STM32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入门、项目实战和国赛真题演练。</w:t>
      </w:r>
    </w:p>
    <w:p w14:paraId="0A414659" w14:textId="77777777" w:rsidR="00183A28" w:rsidRDefault="00183A28" w:rsidP="00183A28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C. </w:t>
      </w:r>
      <w:r>
        <w:rPr>
          <w:rFonts w:ascii="Times New Roman" w:eastAsia="黑体" w:hAnsi="Times New Roman" w:cs="Times New Roman"/>
          <w:sz w:val="32"/>
          <w:szCs w:val="32"/>
        </w:rPr>
        <w:t>数学建模方向（</w:t>
      </w:r>
      <w:r>
        <w:rPr>
          <w:rFonts w:ascii="Times New Roman" w:eastAsia="黑体" w:hAnsi="Times New Roman" w:cs="Times New Roman"/>
          <w:sz w:val="32"/>
          <w:szCs w:val="32"/>
        </w:rPr>
        <w:t>M-track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05347484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本学期的培训时间和地点：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10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13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日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—12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日，科技楼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座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304</w:t>
      </w:r>
    </w:p>
    <w:p w14:paraId="48669790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培训意义：提升数学模型建立、算法求解与学术论文写作的核心能力，为参加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各类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数学建模竞赛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及相关竞赛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打下坚实基础。</w:t>
      </w:r>
    </w:p>
    <w:p w14:paraId="22D13E37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lastRenderedPageBreak/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指导老师团队介绍：</w:t>
      </w:r>
    </w:p>
    <w:p w14:paraId="504C81B9" w14:textId="77777777" w:rsidR="00183A28" w:rsidRDefault="00183A28" w:rsidP="00183A28">
      <w:pPr>
        <w:pStyle w:val="a7"/>
        <w:widowControl/>
        <w:ind w:firstLine="640"/>
        <w:rPr>
          <w:rFonts w:eastAsia="仿宋"/>
          <w:snapToGrid w:val="0"/>
          <w:color w:val="000000"/>
          <w:kern w:val="0"/>
          <w:sz w:val="32"/>
          <w:szCs w:val="32"/>
        </w:rPr>
      </w:pP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该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指导教师团队长期致力于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数学建模</w:t>
      </w:r>
      <w:proofErr w:type="gramStart"/>
      <w:r>
        <w:rPr>
          <w:rFonts w:eastAsia="仿宋"/>
          <w:snapToGrid w:val="0"/>
          <w:color w:val="000000"/>
          <w:kern w:val="0"/>
          <w:sz w:val="32"/>
          <w:szCs w:val="32"/>
        </w:rPr>
        <w:t>类创新</w:t>
      </w:r>
      <w:proofErr w:type="gramEnd"/>
      <w:r>
        <w:rPr>
          <w:rFonts w:eastAsia="仿宋"/>
          <w:snapToGrid w:val="0"/>
          <w:color w:val="000000"/>
          <w:kern w:val="0"/>
          <w:sz w:val="32"/>
          <w:szCs w:val="32"/>
        </w:rPr>
        <w:t>人才培养，多年指导本科生与研究生参加各类数模竞赛，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从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2020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年至今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六年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时间里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，所指导的本科生荣获</w:t>
      </w:r>
      <w:r>
        <w:rPr>
          <w:rFonts w:eastAsia="仿宋" w:hint="eastAsia"/>
          <w:snapToGrid w:val="0"/>
          <w:color w:val="000000"/>
          <w:kern w:val="0"/>
          <w:sz w:val="32"/>
          <w:szCs w:val="32"/>
        </w:rPr>
        <w:t>美国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大学生数学建模竞赛一等奖或特等奖提名奖、</w:t>
      </w:r>
      <w:proofErr w:type="gramStart"/>
      <w:r>
        <w:rPr>
          <w:rFonts w:eastAsia="仿宋"/>
          <w:snapToGrid w:val="0"/>
          <w:color w:val="000000"/>
          <w:kern w:val="0"/>
          <w:sz w:val="32"/>
          <w:szCs w:val="32"/>
        </w:rPr>
        <w:t>高教社杯全国</w:t>
      </w:r>
      <w:proofErr w:type="gramEnd"/>
      <w:r>
        <w:rPr>
          <w:rFonts w:eastAsia="仿宋"/>
          <w:snapToGrid w:val="0"/>
          <w:color w:val="000000"/>
          <w:kern w:val="0"/>
          <w:sz w:val="32"/>
          <w:szCs w:val="32"/>
        </w:rPr>
        <w:t>大学生数学建模竞赛本科组国家二等奖、亚太地区大学生数学建模竞赛一等奖、全国大学生统计建模大赛上海赛区一等奖、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“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正大杯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”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第十四届全国大学生市场调查与分析大赛上海市一等奖等荣誉。</w:t>
      </w:r>
    </w:p>
    <w:p w14:paraId="24D7EE52" w14:textId="0F8A26E7" w:rsidR="00DE1315" w:rsidRPr="00183A28" w:rsidRDefault="00183A28" w:rsidP="00183A28">
      <w:pPr>
        <w:pStyle w:val="a7"/>
        <w:widowControl/>
        <w:ind w:firstLine="640"/>
        <w:rPr>
          <w:rFonts w:eastAsia="仿宋" w:hint="eastAsia"/>
          <w:snapToGrid w:val="0"/>
          <w:color w:val="000000"/>
          <w:kern w:val="0"/>
          <w:sz w:val="32"/>
          <w:szCs w:val="32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• 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培养计划：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周完成数学建模基础理论、算法实战（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MATLAB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或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Python</w:t>
      </w:r>
      <w:r>
        <w:rPr>
          <w:rFonts w:eastAsia="仿宋"/>
          <w:snapToGrid w:val="0"/>
          <w:color w:val="000000"/>
          <w:kern w:val="0"/>
          <w:sz w:val="32"/>
          <w:szCs w:val="32"/>
        </w:rPr>
        <w:t>）、学术论文写作技巧以及赛事模拟训练。</w:t>
      </w:r>
    </w:p>
    <w:sectPr w:rsidR="00DE1315" w:rsidRPr="0018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6C46" w14:textId="77777777" w:rsidR="004624F1" w:rsidRDefault="004624F1" w:rsidP="00183A28">
      <w:r>
        <w:separator/>
      </w:r>
    </w:p>
  </w:endnote>
  <w:endnote w:type="continuationSeparator" w:id="0">
    <w:p w14:paraId="44021236" w14:textId="77777777" w:rsidR="004624F1" w:rsidRDefault="004624F1" w:rsidP="001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8A76" w14:textId="77777777" w:rsidR="004624F1" w:rsidRDefault="004624F1" w:rsidP="00183A28">
      <w:r>
        <w:separator/>
      </w:r>
    </w:p>
  </w:footnote>
  <w:footnote w:type="continuationSeparator" w:id="0">
    <w:p w14:paraId="19BA3E68" w14:textId="77777777" w:rsidR="004624F1" w:rsidRDefault="004624F1" w:rsidP="0018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15"/>
    <w:rsid w:val="00183A28"/>
    <w:rsid w:val="004624F1"/>
    <w:rsid w:val="00D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6B067"/>
  <w15:chartTrackingRefBased/>
  <w15:docId w15:val="{6DF1CAC0-4E04-45F6-B8D7-BD7FCFBC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A28"/>
    <w:rPr>
      <w:sz w:val="18"/>
      <w:szCs w:val="18"/>
    </w:rPr>
  </w:style>
  <w:style w:type="paragraph" w:styleId="a7">
    <w:name w:val="Body Text"/>
    <w:basedOn w:val="a"/>
    <w:link w:val="a8"/>
    <w:qFormat/>
    <w:rsid w:val="00183A28"/>
    <w:pPr>
      <w:adjustRightInd w:val="0"/>
      <w:spacing w:before="100" w:after="100" w:line="300" w:lineRule="auto"/>
      <w:ind w:firstLineChars="200" w:firstLine="1044"/>
    </w:pPr>
    <w:rPr>
      <w:rFonts w:ascii="Times New Roman" w:eastAsia="宋体" w:hAnsi="Times New Roman" w:cs="Times New Roman"/>
      <w:sz w:val="24"/>
    </w:rPr>
  </w:style>
  <w:style w:type="character" w:customStyle="1" w:styleId="a8">
    <w:name w:val="正文文本 字符"/>
    <w:basedOn w:val="a0"/>
    <w:link w:val="a7"/>
    <w:rsid w:val="00183A2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Key</dc:creator>
  <cp:keywords/>
  <dc:description/>
  <cp:lastModifiedBy>key Key</cp:lastModifiedBy>
  <cp:revision>2</cp:revision>
  <dcterms:created xsi:type="dcterms:W3CDTF">2025-09-17T10:09:00Z</dcterms:created>
  <dcterms:modified xsi:type="dcterms:W3CDTF">2025-09-17T10:10:00Z</dcterms:modified>
</cp:coreProperties>
</file>